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9597187f94683cdbcdf3078cb1d8e4f196153a"/>
    <w:p>
      <w:pPr>
        <w:pStyle w:val="Heading3"/>
      </w:pPr>
      <w:r>
        <w:t xml:space="preserve">В соответствии с действующим законодательством на вас возложена обязанность по оплате взносов на капитальный ремонт.</w:t>
      </w:r>
    </w:p>
    <w:p>
      <w:pPr>
        <w:pStyle w:val="FirstParagraph"/>
      </w:pPr>
      <w:r>
        <w:t xml:space="preserve">11.04.2025</w:t>
      </w:r>
    </w:p>
    <w:p>
      <w:pPr>
        <w:pStyle w:val="BodyText"/>
      </w:pPr>
      <w:r>
        <w:drawing>
          <wp:inline>
            <wp:extent cx="5334000" cy="72908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novogireevo.mos.ru/www/content24/kap_rem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908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http://gbunovogireevo.mos.ru/presscenter/news/detail/12910732.html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«Жилищник района Новогиреево»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gbunovogireevo.mos.ru" TargetMode="External" /><Relationship Type="http://schemas.openxmlformats.org/officeDocument/2006/relationships/hyperlink" Id="rId23" Target="http://gbunovogireevo.mos.ru/presscenter/news/detail/12910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bunovogireevo.mos.ru" TargetMode="External" /><Relationship Type="http://schemas.openxmlformats.org/officeDocument/2006/relationships/hyperlink" Id="rId23" Target="http://gbunovogireevo.mos.ru/presscenter/news/detail/12910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2025-08-05T15:20:50Z</dcterms:created>
  <dcterms:modified xsi:type="dcterms:W3CDTF">2025-08-05T15:20:50Z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