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50b116eaf3deaf1ec9153c8f8404a7c4ad965f"/>
    <w:p>
      <w:pPr>
        <w:pStyle w:val="Heading3"/>
      </w:pPr>
      <w:r>
        <w:t xml:space="preserve">«Я выбираю жизнь!» и «Свалка мусора запрещена! Ответственность за незаконные свалки»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novogireevo.mos.ru/www/upload/medialibrary/83e/kswfsq9b3id0m546emu5efedw95ur1g2/1-_YA-vybirayu-zhizn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novogireevo.mos.ru/www/upload/medialibrary/9d0/fgd0e54omy8glfqgvsszwar6l5lsam9u/2-_Svalka-musora-zapreshchena_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novogireevo.mos.ru/www/upload/medialibrary/e5c/s6q55tst2k0n29qn6ghuun0g7tr1dsb5/3-_Otvetstvennost-za-nezakonnye-svalki_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http://gbunovogireevo.mos.ru/presscenter/news/detail/12663042.html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«Жилищник района Новогиреево»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0" Target="http://gbunovogireevo.mos.ru" TargetMode="External" /><Relationship Type="http://schemas.openxmlformats.org/officeDocument/2006/relationships/hyperlink" Id="rId29" Target="http://gbunovogireevo.mos.ru/presscenter/news/detail/12663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gbunovogireevo.mos.ru" TargetMode="External" /><Relationship Type="http://schemas.openxmlformats.org/officeDocument/2006/relationships/hyperlink" Id="rId29" Target="http://gbunovogireevo.mos.ru/presscenter/news/detail/12663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2025-08-05T15:20:52Z</dcterms:created>
  <dcterms:modified xsi:type="dcterms:W3CDTF">2025-08-05T15:20:52Z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